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F0" w:rsidRPr="00D313EC" w:rsidRDefault="00955CEB" w:rsidP="007301ED">
      <w:pPr>
        <w:spacing w:after="160" w:line="259" w:lineRule="auto"/>
        <w:ind w:firstLine="708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9D16D9">
        <w:rPr>
          <w:rFonts w:ascii="Calibri" w:hAnsi="Calibri" w:cs="Calibri"/>
          <w:b/>
          <w:sz w:val="24"/>
          <w:szCs w:val="24"/>
        </w:rPr>
        <w:t>P</w:t>
      </w:r>
      <w:r w:rsidR="004F6DC8" w:rsidRPr="009D16D9">
        <w:rPr>
          <w:rFonts w:ascii="Calibri" w:hAnsi="Calibri" w:cs="Calibri"/>
          <w:b/>
          <w:sz w:val="24"/>
          <w:szCs w:val="24"/>
        </w:rPr>
        <w:t>r</w:t>
      </w:r>
      <w:r w:rsidR="00BC553C" w:rsidRPr="009D16D9">
        <w:rPr>
          <w:rFonts w:ascii="Calibri" w:hAnsi="Calibri" w:cs="Calibri"/>
          <w:b/>
          <w:sz w:val="24"/>
          <w:szCs w:val="24"/>
        </w:rPr>
        <w:t>a</w:t>
      </w:r>
      <w:r w:rsidR="00D313EC" w:rsidRPr="009D16D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ças</w:t>
      </w:r>
      <w:r w:rsidR="00D313EC" w:rsidRPr="006907B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Mirantes - Projeto Urbanístico Integrado (PUI)</w:t>
      </w:r>
    </w:p>
    <w:p w:rsidR="00D313EC" w:rsidRPr="00D313EC" w:rsidRDefault="00D313EC" w:rsidP="007301ED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O projeto visa à urbanização e qualificação dos espaços públicos e equipamentos comunitários em cinco áreas do bairro Santa Tereza, em Porto Alegre. As praças a serem revitalizadas são: Praça Mirante Rejane Viana (Terreno A), Praça Mirante Moderna (Terreno B), Praça Mirante da TV (Terreno C), Praça Mirante Campinho da Gaúcha (Terreno D) e Praça Miran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te Cícero de Amaral (Terreno E).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A proposta tem como ponto de partida a reabilitação do patrimônio histórico e a valorização das características mais significativas de cada praça, respeitando o programa estabelecido nas oficinas de propostas.</w:t>
      </w:r>
    </w:p>
    <w:p w:rsidR="00BC553C" w:rsidRDefault="00D313EC" w:rsidP="007301ED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As cinco praças</w:t>
      </w:r>
      <w:r w:rsidR="007D370E">
        <w:rPr>
          <w:rFonts w:ascii="Calibri" w:eastAsia="Times New Roman" w:hAnsi="Calibri" w:cs="Calibri"/>
          <w:sz w:val="24"/>
          <w:szCs w:val="24"/>
          <w:lang w:eastAsia="pt-BR"/>
        </w:rPr>
        <w:t xml:space="preserve"> mirantes </w:t>
      </w:r>
      <w:r w:rsidR="00955CEB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 xml:space="preserve"> possuem um elo comum: todas estão localizadas no alto do Morro da Gaúcha e oferecem vistas panorâmicas únicas, com ênfase no pôr-do-sol sobre o Guaíba. A exceção é a Praça Mirante Cícero de Amaral, que, embora não tenha vista para o Guaíba, carrega um forte valor simbólico para a região.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 xml:space="preserve">Os mirantes, projetados como plataformas metálicas, se estendem em duas praças até passarelas, sempre com o objetivo de valorizar a vista </w:t>
      </w:r>
      <w:r w:rsidR="00955CEB">
        <w:rPr>
          <w:rFonts w:ascii="Calibri" w:eastAsia="Times New Roman" w:hAnsi="Calibri" w:cs="Calibri"/>
          <w:sz w:val="24"/>
          <w:szCs w:val="24"/>
          <w:lang w:eastAsia="pt-BR"/>
        </w:rPr>
        <w:t xml:space="preserve">que abrange um vasto horizonte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 xml:space="preserve">do Guaíba, das ilhas do Delta, dos prédios do centro da cidade e do Estádio Beira-Rio. </w:t>
      </w:r>
      <w:bookmarkStart w:id="0" w:name="_GoBack"/>
      <w:bookmarkEnd w:id="0"/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As coberturas multiuso das praças contarão com telhados verdes, que além de reduzir a temperatura e o escoamento superficial das águas, proporcionarão mais qualidade ambiental. As quadras poliesportivas e campos de futebol terão sistemas de captação de energia solar, e as edificações priorizarão a ventilação cruzada e a iluminação natural.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As conexões urbanas foram planejadas para facilitar a interação entre os diferentes espaços de convivência, contemplação, atividades físicas e lazer.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Além disso, os quatro elementos naturais foram incorporados ao projeto:</w:t>
      </w:r>
    </w:p>
    <w:p w:rsidR="00BC553C" w:rsidRDefault="00D313EC" w:rsidP="007301ED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6907B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Água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: representada por espelhos d'água que, além de desempenharem função de contenção de águas pluviais, também valorizam a paisagem urbana;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6907B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Fogo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: simbolizado pelos chimarródromos, que servem como centros de convivência e sociabilidade;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6907B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Terra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: representada pelas intervenções de ajustes e correções topográficas, assim como pelo paisagismo com jardins filtrantes, árvores nativas, forrações e vegetação que contribuem para o controle da erosão e desmoronamentos;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6907B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Ar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: simbolizado pela flauta metálica, que vibrará com o vento, criando uma conexão sensorial entre a pa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>isagem e os usuários das praças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, além de ser um símbolo da verticalidade do projeto, servirá como um marco representativo da identidade de cada praça.</w:t>
      </w:r>
    </w:p>
    <w:p w:rsidR="00F7271B" w:rsidRPr="009D16D9" w:rsidRDefault="00D313EC" w:rsidP="007301ED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 xml:space="preserve">O sol, por sua vez, estará presente na valorização do entardecer sobre </w:t>
      </w:r>
      <w:r w:rsidR="00F845F0" w:rsidRPr="006907B7">
        <w:rPr>
          <w:rFonts w:ascii="Calibri" w:eastAsia="Times New Roman" w:hAnsi="Calibri" w:cs="Calibri"/>
          <w:sz w:val="24"/>
          <w:szCs w:val="24"/>
          <w:lang w:eastAsia="pt-BR"/>
        </w:rPr>
        <w:t>o Guaíba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, com toda a sua beleza e força.</w:t>
      </w:r>
      <w:r w:rsidR="00BC553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313EC">
        <w:rPr>
          <w:rFonts w:ascii="Calibri" w:eastAsia="Times New Roman" w:hAnsi="Calibri" w:cs="Calibri"/>
          <w:sz w:val="24"/>
          <w:szCs w:val="24"/>
          <w:lang w:eastAsia="pt-BR"/>
        </w:rPr>
        <w:t>Por fim, o projeto também prevê intervenções artísticas, como grafites nos muros de divisa e painéis de fechamento criados por artistas locais. Estas obras de arte, incluindo a flauta metálica, marcam a revitalização das áreas degradadas e reforçam o sentimento de pertencimento da comunidade, criando espaços de convivência que atraem tanto os porto-alegrenses quanto os visitantes.</w:t>
      </w:r>
    </w:p>
    <w:sectPr w:rsidR="00F7271B" w:rsidRPr="009D1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48F"/>
    <w:multiLevelType w:val="multilevel"/>
    <w:tmpl w:val="D11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C8"/>
    <w:rsid w:val="000365B5"/>
    <w:rsid w:val="000761E1"/>
    <w:rsid w:val="000B3C47"/>
    <w:rsid w:val="000F64AD"/>
    <w:rsid w:val="00111F16"/>
    <w:rsid w:val="001263C8"/>
    <w:rsid w:val="00133B7E"/>
    <w:rsid w:val="00146D6C"/>
    <w:rsid w:val="00193DC9"/>
    <w:rsid w:val="00256240"/>
    <w:rsid w:val="00272337"/>
    <w:rsid w:val="0028076A"/>
    <w:rsid w:val="00356ED4"/>
    <w:rsid w:val="003719F3"/>
    <w:rsid w:val="0037387D"/>
    <w:rsid w:val="00396494"/>
    <w:rsid w:val="003C30D5"/>
    <w:rsid w:val="00444859"/>
    <w:rsid w:val="00455269"/>
    <w:rsid w:val="00474AB9"/>
    <w:rsid w:val="004E5090"/>
    <w:rsid w:val="004F1671"/>
    <w:rsid w:val="004F6DC8"/>
    <w:rsid w:val="00502C8F"/>
    <w:rsid w:val="00533CB6"/>
    <w:rsid w:val="005463F3"/>
    <w:rsid w:val="00565DF3"/>
    <w:rsid w:val="00594A62"/>
    <w:rsid w:val="005E64FD"/>
    <w:rsid w:val="00612A72"/>
    <w:rsid w:val="006458DE"/>
    <w:rsid w:val="00683148"/>
    <w:rsid w:val="006907B7"/>
    <w:rsid w:val="006D74CF"/>
    <w:rsid w:val="006E7527"/>
    <w:rsid w:val="006F5CBC"/>
    <w:rsid w:val="006F6D34"/>
    <w:rsid w:val="00701D49"/>
    <w:rsid w:val="00705198"/>
    <w:rsid w:val="007301ED"/>
    <w:rsid w:val="0076105F"/>
    <w:rsid w:val="007B692E"/>
    <w:rsid w:val="007D370E"/>
    <w:rsid w:val="007F5B90"/>
    <w:rsid w:val="00814961"/>
    <w:rsid w:val="008632E8"/>
    <w:rsid w:val="0087697E"/>
    <w:rsid w:val="00892AFA"/>
    <w:rsid w:val="008A60C2"/>
    <w:rsid w:val="008C343A"/>
    <w:rsid w:val="008F7A83"/>
    <w:rsid w:val="0090481F"/>
    <w:rsid w:val="0093038E"/>
    <w:rsid w:val="009363DB"/>
    <w:rsid w:val="00955CEB"/>
    <w:rsid w:val="009759B3"/>
    <w:rsid w:val="00990C52"/>
    <w:rsid w:val="009B14E3"/>
    <w:rsid w:val="009C32DC"/>
    <w:rsid w:val="009D16D9"/>
    <w:rsid w:val="009E40B0"/>
    <w:rsid w:val="00A12776"/>
    <w:rsid w:val="00A73F14"/>
    <w:rsid w:val="00AA3975"/>
    <w:rsid w:val="00AB6F9C"/>
    <w:rsid w:val="00BC553C"/>
    <w:rsid w:val="00BD1834"/>
    <w:rsid w:val="00C0423D"/>
    <w:rsid w:val="00C36CD0"/>
    <w:rsid w:val="00C40B71"/>
    <w:rsid w:val="00C4254B"/>
    <w:rsid w:val="00C72A33"/>
    <w:rsid w:val="00C848F0"/>
    <w:rsid w:val="00C872DF"/>
    <w:rsid w:val="00CB0B2A"/>
    <w:rsid w:val="00D313EC"/>
    <w:rsid w:val="00D4483B"/>
    <w:rsid w:val="00DD5757"/>
    <w:rsid w:val="00E03ECA"/>
    <w:rsid w:val="00E16863"/>
    <w:rsid w:val="00E21837"/>
    <w:rsid w:val="00E4110F"/>
    <w:rsid w:val="00E745C8"/>
    <w:rsid w:val="00E87C14"/>
    <w:rsid w:val="00ED256A"/>
    <w:rsid w:val="00F40B0F"/>
    <w:rsid w:val="00F7271B"/>
    <w:rsid w:val="00F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51A"/>
  <w15:chartTrackingRefBased/>
  <w15:docId w15:val="{D3A7283D-38D1-47C4-8AA0-EF314551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C8"/>
  </w:style>
  <w:style w:type="paragraph" w:styleId="Ttulo1">
    <w:name w:val="heading 1"/>
    <w:basedOn w:val="Normal"/>
    <w:next w:val="Normal"/>
    <w:link w:val="Ttulo1Char"/>
    <w:uiPriority w:val="9"/>
    <w:qFormat/>
    <w:rsid w:val="004F6DC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6D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DC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6D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6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6D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6D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6D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6D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DC8"/>
    <w:rPr>
      <w:b/>
      <w:bCs/>
    </w:rPr>
  </w:style>
  <w:style w:type="paragraph" w:styleId="PargrafodaLista">
    <w:name w:val="List Paragraph"/>
    <w:basedOn w:val="Normal"/>
    <w:uiPriority w:val="34"/>
    <w:qFormat/>
    <w:rsid w:val="00C872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F6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6DC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DC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6DC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6DC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6DC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6DC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6DC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6DC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F6DC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4F6D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6DC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DC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F6DC8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4F6DC8"/>
    <w:rPr>
      <w:i/>
      <w:iCs/>
    </w:rPr>
  </w:style>
  <w:style w:type="paragraph" w:styleId="SemEspaamento">
    <w:name w:val="No Spacing"/>
    <w:uiPriority w:val="1"/>
    <w:qFormat/>
    <w:rsid w:val="004F6DC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F6DC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6DC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6DC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6D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F6D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F6DC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F6DC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F6DC8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F6DC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F6D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180-CFE0-4E06-8E5C-E868AEF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</dc:creator>
  <cp:keywords/>
  <dc:description/>
  <cp:lastModifiedBy>Adriane</cp:lastModifiedBy>
  <cp:revision>13</cp:revision>
  <dcterms:created xsi:type="dcterms:W3CDTF">2025-01-22T20:14:00Z</dcterms:created>
  <dcterms:modified xsi:type="dcterms:W3CDTF">2025-01-23T16:18:00Z</dcterms:modified>
</cp:coreProperties>
</file>